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F3B92">
      <w:pPr>
        <w:keepNext/>
        <w:keepLines/>
        <w:pageBreakBefore w:val="0"/>
        <w:widowControl w:val="0"/>
        <w:tabs>
          <w:tab w:val="left" w:pos="3585"/>
        </w:tabs>
        <w:kinsoku/>
        <w:wordWrap/>
        <w:overflowPunct/>
        <w:topLinePunct w:val="0"/>
        <w:autoSpaceDE/>
        <w:autoSpaceDN/>
        <w:bidi w:val="0"/>
        <w:adjustRightInd/>
        <w:snapToGrid/>
        <w:spacing w:before="6" w:after="260" w:line="240" w:lineRule="auto"/>
        <w:jc w:val="both"/>
        <w:textAlignment w:val="auto"/>
        <w:outlineLvl w:val="9"/>
        <w:rPr>
          <w:rFonts w:hint="eastAsia" w:ascii="方正小标宋简体" w:hAnsi="方正小标宋简体" w:eastAsia="方正小标宋简体" w:cs="方正小标宋简体"/>
          <w:b/>
          <w:bCs/>
          <w:color w:val="000000"/>
          <w:kern w:val="2"/>
          <w:sz w:val="40"/>
          <w:szCs w:val="40"/>
          <w:highlight w:val="none"/>
          <w:lang w:val="en-US" w:eastAsia="zh-CN" w:bidi="ar-SA"/>
        </w:rPr>
      </w:pPr>
      <w:r>
        <w:rPr>
          <w:rFonts w:hint="eastAsia" w:ascii="方正小标宋简体" w:hAnsi="方正小标宋简体" w:eastAsia="方正小标宋简体" w:cs="方正小标宋简体"/>
          <w:b/>
          <w:bCs/>
          <w:color w:val="000000"/>
          <w:kern w:val="2"/>
          <w:sz w:val="40"/>
          <w:szCs w:val="40"/>
          <w:highlight w:val="none"/>
          <w:lang w:val="en-US" w:eastAsia="zh-CN" w:bidi="ar-SA"/>
        </w:rPr>
        <w:t>附件1：</w:t>
      </w:r>
    </w:p>
    <w:p w14:paraId="39AB04CE">
      <w:pPr>
        <w:keepNext w:val="0"/>
        <w:keepLines w:val="0"/>
        <w:pageBreakBefore w:val="0"/>
        <w:widowControl w:val="0"/>
        <w:kinsoku/>
        <w:wordWrap/>
        <w:overflowPunct/>
        <w:topLinePunct w:val="0"/>
        <w:autoSpaceDE w:val="0"/>
        <w:autoSpaceDN w:val="0"/>
        <w:bidi w:val="0"/>
        <w:adjustRightInd/>
        <w:snapToGrid/>
        <w:spacing w:after="219" w:afterLines="70" w:line="300" w:lineRule="auto"/>
        <w:jc w:val="center"/>
        <w:textAlignment w:val="auto"/>
        <w:rPr>
          <w:rFonts w:hint="eastAsia" w:ascii="方正小标宋简体" w:hAnsi="方正小标宋简体" w:eastAsia="方正小标宋简体" w:cs="方正小标宋简体"/>
          <w:b/>
          <w:bCs/>
          <w:color w:val="auto"/>
          <w:spacing w:val="17"/>
          <w:sz w:val="44"/>
          <w:szCs w:val="44"/>
        </w:rPr>
      </w:pPr>
      <w:r>
        <w:rPr>
          <w:rFonts w:hint="eastAsia" w:ascii="方正小标宋简体" w:hAnsi="方正小标宋简体" w:eastAsia="方正小标宋简体" w:cs="方正小标宋简体"/>
          <w:b/>
          <w:bCs/>
          <w:color w:val="auto"/>
          <w:spacing w:val="17"/>
          <w:sz w:val="44"/>
          <w:szCs w:val="44"/>
        </w:rPr>
        <w:t>应</w:t>
      </w:r>
      <w:r>
        <w:rPr>
          <w:rFonts w:hint="eastAsia" w:ascii="方正小标宋简体" w:hAnsi="方正小标宋简体" w:eastAsia="方正小标宋简体" w:cs="方正小标宋简体"/>
          <w:b/>
          <w:bCs/>
          <w:color w:val="auto"/>
          <w:spacing w:val="17"/>
          <w:sz w:val="44"/>
          <w:szCs w:val="44"/>
          <w:lang w:val="en-US" w:eastAsia="zh-CN"/>
        </w:rPr>
        <w:t xml:space="preserve"> </w:t>
      </w:r>
      <w:r>
        <w:rPr>
          <w:rFonts w:hint="eastAsia" w:ascii="方正小标宋简体" w:hAnsi="方正小标宋简体" w:eastAsia="方正小标宋简体" w:cs="方正小标宋简体"/>
          <w:b/>
          <w:bCs/>
          <w:color w:val="auto"/>
          <w:spacing w:val="17"/>
          <w:sz w:val="44"/>
          <w:szCs w:val="44"/>
        </w:rPr>
        <w:t>答</w:t>
      </w:r>
      <w:r>
        <w:rPr>
          <w:rFonts w:hint="eastAsia" w:ascii="方正小标宋简体" w:hAnsi="方正小标宋简体" w:eastAsia="方正小标宋简体" w:cs="方正小标宋简体"/>
          <w:b/>
          <w:bCs/>
          <w:color w:val="auto"/>
          <w:spacing w:val="17"/>
          <w:sz w:val="44"/>
          <w:szCs w:val="44"/>
          <w:lang w:val="en-US" w:eastAsia="zh-CN"/>
        </w:rPr>
        <w:t xml:space="preserve"> </w:t>
      </w:r>
      <w:r>
        <w:rPr>
          <w:rFonts w:hint="eastAsia" w:ascii="方正小标宋简体" w:hAnsi="方正小标宋简体" w:eastAsia="方正小标宋简体" w:cs="方正小标宋简体"/>
          <w:b/>
          <w:bCs/>
          <w:color w:val="auto"/>
          <w:spacing w:val="17"/>
          <w:sz w:val="44"/>
          <w:szCs w:val="44"/>
        </w:rPr>
        <w:t>函</w:t>
      </w:r>
    </w:p>
    <w:p w14:paraId="0E405B5D">
      <w:pPr>
        <w:keepNext w:val="0"/>
        <w:keepLines w:val="0"/>
        <w:pageBreakBefore w:val="0"/>
        <w:widowControl w:val="0"/>
        <w:kinsoku/>
        <w:wordWrap/>
        <w:overflowPunct/>
        <w:topLinePunct w:val="0"/>
        <w:autoSpaceDE/>
        <w:autoSpaceDN/>
        <w:bidi w:val="0"/>
        <w:adjustRightInd/>
        <w:snapToGrid/>
        <w:spacing w:after="157" w:afterLines="50" w:line="360" w:lineRule="auto"/>
        <w:jc w:val="left"/>
        <w:textAlignment w:val="auto"/>
        <w:rPr>
          <w:rFonts w:hint="eastAsia" w:ascii="仿宋_GB2312" w:hAnsi="仿宋_GB2312" w:eastAsia="仿宋_GB2312" w:cs="仿宋_GB2312"/>
          <w:spacing w:val="17"/>
          <w:sz w:val="30"/>
          <w:szCs w:val="30"/>
        </w:rPr>
      </w:pPr>
      <w:r>
        <w:rPr>
          <w:rFonts w:hint="eastAsia" w:ascii="仿宋_GB2312" w:hAnsi="仿宋_GB2312" w:eastAsia="仿宋_GB2312" w:cs="仿宋_GB2312"/>
          <w:spacing w:val="17"/>
          <w:sz w:val="30"/>
          <w:szCs w:val="30"/>
        </w:rPr>
        <w:t>包头市市政</w:t>
      </w:r>
      <w:r>
        <w:rPr>
          <w:rFonts w:hint="eastAsia" w:ascii="仿宋_GB2312" w:hAnsi="仿宋_GB2312" w:eastAsia="仿宋_GB2312" w:cs="仿宋_GB2312"/>
          <w:spacing w:val="17"/>
          <w:sz w:val="30"/>
          <w:szCs w:val="30"/>
          <w:lang w:val="en-US" w:eastAsia="zh-CN"/>
        </w:rPr>
        <w:t>事业发展中心</w:t>
      </w:r>
      <w:r>
        <w:rPr>
          <w:rFonts w:hint="eastAsia" w:ascii="仿宋_GB2312" w:hAnsi="仿宋_GB2312" w:eastAsia="仿宋_GB2312" w:cs="仿宋_GB2312"/>
          <w:spacing w:val="17"/>
          <w:sz w:val="30"/>
          <w:szCs w:val="30"/>
        </w:rPr>
        <w:t>：</w:t>
      </w:r>
    </w:p>
    <w:p w14:paraId="2A2C90E6">
      <w:pPr>
        <w:keepNext w:val="0"/>
        <w:keepLines w:val="0"/>
        <w:pageBreakBefore w:val="0"/>
        <w:widowControl w:val="0"/>
        <w:kinsoku/>
        <w:wordWrap/>
        <w:overflowPunct/>
        <w:topLinePunct w:val="0"/>
        <w:autoSpaceDE/>
        <w:autoSpaceDN/>
        <w:bidi w:val="0"/>
        <w:adjustRightInd/>
        <w:snapToGrid/>
        <w:spacing w:line="360" w:lineRule="auto"/>
        <w:ind w:firstLine="501" w:firstLineChars="150"/>
        <w:textAlignment w:val="auto"/>
        <w:rPr>
          <w:rFonts w:hint="eastAsia" w:ascii="仿宋_GB2312" w:hAnsi="仿宋_GB2312" w:eastAsia="仿宋_GB2312" w:cs="仿宋_GB2312"/>
          <w:spacing w:val="17"/>
          <w:sz w:val="30"/>
          <w:szCs w:val="30"/>
          <w:u w:val="none"/>
        </w:rPr>
      </w:pPr>
      <w:r>
        <w:rPr>
          <w:rFonts w:hint="eastAsia" w:ascii="仿宋_GB2312" w:hAnsi="仿宋_GB2312" w:eastAsia="仿宋_GB2312" w:cs="仿宋_GB2312"/>
          <w:spacing w:val="17"/>
          <w:sz w:val="30"/>
          <w:szCs w:val="30"/>
        </w:rPr>
        <w:t xml:space="preserve"> 在贵方关于</w:t>
      </w:r>
      <w:r>
        <w:rPr>
          <w:rFonts w:hint="eastAsia" w:ascii="仿宋_GB2312" w:hAnsi="仿宋_GB2312" w:eastAsia="仿宋_GB2312" w:cs="仿宋_GB2312"/>
          <w:spacing w:val="17"/>
          <w:sz w:val="30"/>
          <w:szCs w:val="30"/>
          <w:u w:val="single"/>
          <w:lang w:val="en-US" w:eastAsia="zh-CN"/>
        </w:rPr>
        <w:t xml:space="preserve"> </w:t>
      </w:r>
      <w:r>
        <w:rPr>
          <w:rFonts w:hint="eastAsia" w:ascii="仿宋_GB2312" w:hAnsi="仿宋_GB2312" w:eastAsia="仿宋_GB2312" w:cs="仿宋_GB2312"/>
          <w:color w:val="000000"/>
          <w:spacing w:val="0"/>
          <w:kern w:val="0"/>
          <w:sz w:val="30"/>
          <w:szCs w:val="30"/>
          <w:u w:val="single"/>
          <w:lang w:val="en-US" w:eastAsia="zh-CN" w:bidi="ar"/>
        </w:rPr>
        <w:t>包头市西南区域南绕城雨水总干建设改造工程一期监理工作</w:t>
      </w:r>
      <w:r>
        <w:rPr>
          <w:rFonts w:hint="eastAsia" w:ascii="仿宋_GB2312" w:hAnsi="仿宋_GB2312" w:eastAsia="仿宋_GB2312" w:cs="仿宋_GB2312"/>
          <w:spacing w:val="17"/>
          <w:sz w:val="30"/>
          <w:szCs w:val="30"/>
          <w:u w:val="single"/>
          <w:lang w:val="en-US" w:eastAsia="zh-CN"/>
        </w:rPr>
        <w:t xml:space="preserve"> </w:t>
      </w:r>
      <w:r>
        <w:rPr>
          <w:rFonts w:hint="eastAsia" w:ascii="仿宋_GB2312" w:hAnsi="仿宋_GB2312" w:eastAsia="仿宋_GB2312" w:cs="仿宋_GB2312"/>
          <w:spacing w:val="17"/>
          <w:sz w:val="30"/>
          <w:szCs w:val="30"/>
          <w:u w:val="none"/>
          <w:lang w:val="en-US" w:eastAsia="zh-CN"/>
        </w:rPr>
        <w:t>的</w:t>
      </w:r>
      <w:r>
        <w:rPr>
          <w:rFonts w:hint="eastAsia" w:ascii="仿宋_GB2312" w:hAnsi="仿宋_GB2312" w:eastAsia="仿宋_GB2312" w:cs="仿宋_GB2312"/>
          <w:spacing w:val="17"/>
          <w:sz w:val="30"/>
          <w:szCs w:val="30"/>
        </w:rPr>
        <w:t>询价函中，若我方被选定为本项目的</w:t>
      </w:r>
      <w:r>
        <w:rPr>
          <w:rFonts w:hint="eastAsia" w:ascii="仿宋_GB2312" w:hAnsi="仿宋_GB2312" w:eastAsia="仿宋_GB2312" w:cs="仿宋_GB2312"/>
          <w:spacing w:val="17"/>
          <w:sz w:val="30"/>
          <w:szCs w:val="30"/>
          <w:lang w:val="en-US" w:eastAsia="zh-CN"/>
        </w:rPr>
        <w:t>监理</w:t>
      </w:r>
      <w:r>
        <w:rPr>
          <w:rFonts w:hint="eastAsia" w:ascii="仿宋_GB2312" w:hAnsi="仿宋_GB2312" w:eastAsia="仿宋_GB2312" w:cs="仿宋_GB2312"/>
          <w:spacing w:val="17"/>
          <w:sz w:val="30"/>
          <w:szCs w:val="30"/>
        </w:rPr>
        <w:t>单位，</w:t>
      </w:r>
      <w:r>
        <w:rPr>
          <w:rFonts w:hint="eastAsia" w:ascii="仿宋_GB2312" w:hAnsi="仿宋_GB2312" w:eastAsia="仿宋_GB2312" w:cs="仿宋_GB2312"/>
          <w:spacing w:val="17"/>
          <w:sz w:val="30"/>
          <w:szCs w:val="30"/>
          <w:highlight w:val="none"/>
        </w:rPr>
        <w:t>我方将按贵方要求</w:t>
      </w:r>
      <w:r>
        <w:rPr>
          <w:rFonts w:hint="eastAsia" w:ascii="仿宋_GB2312" w:hAnsi="仿宋_GB2312" w:eastAsia="仿宋_GB2312" w:cs="仿宋_GB2312"/>
          <w:spacing w:val="17"/>
          <w:sz w:val="30"/>
          <w:szCs w:val="30"/>
          <w:highlight w:val="none"/>
          <w:lang w:val="en-US" w:eastAsia="zh-CN"/>
        </w:rPr>
        <w:t>完成监理</w:t>
      </w:r>
      <w:r>
        <w:rPr>
          <w:rFonts w:hint="eastAsia" w:ascii="仿宋_GB2312" w:hAnsi="仿宋_GB2312" w:eastAsia="仿宋_GB2312" w:cs="仿宋_GB2312"/>
          <w:spacing w:val="17"/>
          <w:sz w:val="30"/>
          <w:szCs w:val="30"/>
          <w:highlight w:val="none"/>
        </w:rPr>
        <w:t>工作，</w:t>
      </w:r>
      <w:r>
        <w:rPr>
          <w:rFonts w:hint="eastAsia" w:ascii="仿宋_GB2312" w:hAnsi="仿宋_GB2312" w:eastAsia="仿宋_GB2312" w:cs="仿宋_GB2312"/>
          <w:spacing w:val="17"/>
          <w:sz w:val="30"/>
          <w:szCs w:val="30"/>
          <w:highlight w:val="none"/>
          <w:u w:val="none"/>
          <w:lang w:val="en-US" w:eastAsia="zh-CN"/>
        </w:rPr>
        <w:t>监理费率为</w:t>
      </w:r>
      <w:r>
        <w:rPr>
          <w:rFonts w:hint="eastAsia" w:ascii="仿宋_GB2312" w:hAnsi="仿宋_GB2312" w:eastAsia="仿宋_GB2312" w:cs="仿宋_GB2312"/>
          <w:spacing w:val="17"/>
          <w:sz w:val="30"/>
          <w:szCs w:val="30"/>
          <w:highlight w:val="none"/>
          <w:u w:val="single"/>
          <w:lang w:eastAsia="zh-CN"/>
        </w:rPr>
        <w:t xml:space="preserve"> </w:t>
      </w:r>
      <w:r>
        <w:rPr>
          <w:rFonts w:hint="eastAsia" w:ascii="仿宋_GB2312" w:hAnsi="仿宋_GB2312" w:eastAsia="仿宋_GB2312" w:cs="仿宋_GB2312"/>
          <w:spacing w:val="17"/>
          <w:sz w:val="30"/>
          <w:szCs w:val="30"/>
          <w:highlight w:val="none"/>
          <w:u w:val="single"/>
          <w:lang w:val="en-US" w:eastAsia="zh-CN"/>
        </w:rPr>
        <w:t xml:space="preserve">   </w:t>
      </w:r>
      <w:r>
        <w:rPr>
          <w:rFonts w:hint="eastAsia" w:ascii="仿宋_GB2312" w:hAnsi="仿宋_GB2312" w:eastAsia="仿宋_GB2312" w:cs="仿宋_GB2312"/>
          <w:spacing w:val="17"/>
          <w:sz w:val="30"/>
          <w:szCs w:val="30"/>
          <w:highlight w:val="none"/>
          <w:u w:val="single"/>
        </w:rPr>
        <w:t xml:space="preserve"> </w:t>
      </w:r>
      <w:r>
        <w:rPr>
          <w:rFonts w:hint="eastAsia" w:ascii="仿宋_GB2312" w:hAnsi="仿宋_GB2312" w:eastAsia="仿宋_GB2312" w:cs="仿宋_GB2312"/>
          <w:spacing w:val="17"/>
          <w:sz w:val="30"/>
          <w:szCs w:val="30"/>
          <w:highlight w:val="none"/>
          <w:u w:val="none"/>
        </w:rPr>
        <w:t>%</w:t>
      </w:r>
      <w:r>
        <w:rPr>
          <w:rFonts w:hint="eastAsia" w:ascii="仿宋_GB2312" w:hAnsi="仿宋_GB2312" w:eastAsia="仿宋_GB2312" w:cs="仿宋_GB2312"/>
          <w:spacing w:val="17"/>
          <w:sz w:val="30"/>
          <w:szCs w:val="30"/>
          <w:highlight w:val="none"/>
          <w:u w:val="none"/>
          <w:lang w:eastAsia="zh-CN"/>
        </w:rPr>
        <w:t>。</w:t>
      </w:r>
      <w:r>
        <w:rPr>
          <w:rFonts w:hint="eastAsia" w:ascii="仿宋_GB2312" w:hAnsi="仿宋_GB2312" w:eastAsia="仿宋_GB2312" w:cs="仿宋_GB2312"/>
          <w:spacing w:val="17"/>
          <w:sz w:val="30"/>
          <w:szCs w:val="30"/>
        </w:rPr>
        <w:t>最终结算时监理费按费率计取，以审价部门或确定的审价机构审定值为准，据实结算。</w:t>
      </w:r>
    </w:p>
    <w:p w14:paraId="2761648F">
      <w:p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w:t>
      </w:r>
    </w:p>
    <w:p w14:paraId="31DC4636">
      <w:pPr>
        <w:numPr>
          <w:ilvl w:val="0"/>
          <w:numId w:val="1"/>
        </w:num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法定代表人证明或授权委托书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原件加盖公章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14:paraId="67BF9BEC">
      <w:pPr>
        <w:numPr>
          <w:ilvl w:val="0"/>
          <w:numId w:val="1"/>
        </w:numPr>
        <w:ind w:firstLine="300" w:firstLineChars="100"/>
        <w:rPr>
          <w:rFonts w:hint="eastAsia" w:ascii="仿宋" w:hAnsi="仿宋" w:eastAsia="仿宋_GB2312"/>
          <w:sz w:val="28"/>
          <w:szCs w:val="28"/>
          <w:lang w:eastAsia="zh-CN"/>
        </w:rPr>
      </w:pPr>
      <w:r>
        <w:rPr>
          <w:rFonts w:hint="eastAsia" w:ascii="仿宋_GB2312" w:hAnsi="仿宋_GB2312" w:eastAsia="仿宋_GB2312" w:cs="仿宋_GB2312"/>
          <w:sz w:val="30"/>
          <w:szCs w:val="30"/>
        </w:rPr>
        <w:t>三证合一营业执照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复印件加盖公章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trike w:val="0"/>
          <w:dstrike w:val="0"/>
          <w:sz w:val="30"/>
          <w:szCs w:val="30"/>
          <w:lang w:eastAsia="zh-CN"/>
        </w:rPr>
        <w:t>；</w:t>
      </w:r>
    </w:p>
    <w:p w14:paraId="3EC88B14">
      <w:pPr>
        <w:numPr>
          <w:ilvl w:val="0"/>
          <w:numId w:val="1"/>
        </w:numPr>
        <w:ind w:firstLine="300" w:firstLineChars="1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本项目拟用项目总监的市政公用工程专业国家级注册监理工程师资格证书（加盖公章复印件）；</w:t>
      </w:r>
    </w:p>
    <w:p w14:paraId="5E67B2BD">
      <w:pPr>
        <w:numPr>
          <w:ilvl w:val="0"/>
          <w:numId w:val="1"/>
        </w:numPr>
        <w:ind w:firstLine="300" w:firstLineChars="1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提供近三年内（2022年9月1日-2025年8月31日）的两个市政公用工程监理业绩（合同或中标通知书加盖公章复印件）。</w:t>
      </w:r>
    </w:p>
    <w:p w14:paraId="02E5F6BD">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left"/>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询价单位：</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（盖公章）</w:t>
      </w:r>
    </w:p>
    <w:p w14:paraId="1B8998C8">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left"/>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（签字）</w:t>
      </w:r>
    </w:p>
    <w:p w14:paraId="64AFE7DD">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both"/>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lang w:val="en-US" w:eastAsia="zh-CN"/>
        </w:rPr>
        <w:t xml:space="preserve">                  </w:t>
      </w:r>
    </w:p>
    <w:p w14:paraId="189711BF">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both"/>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lang w:val="en-US" w:eastAsia="zh-CN"/>
        </w:rPr>
        <w:t xml:space="preserve">                </w:t>
      </w:r>
    </w:p>
    <w:p w14:paraId="3998E68C">
      <w:pPr>
        <w:keepNext w:val="0"/>
        <w:keepLines w:val="0"/>
        <w:pageBreakBefore w:val="0"/>
        <w:widowControl w:val="0"/>
        <w:kinsoku/>
        <w:wordWrap/>
        <w:overflowPunct/>
        <w:topLinePunct w:val="0"/>
        <w:autoSpaceDE/>
        <w:autoSpaceDN/>
        <w:bidi w:val="0"/>
        <w:adjustRightInd/>
        <w:snapToGrid/>
        <w:spacing w:line="360" w:lineRule="auto"/>
        <w:ind w:left="0" w:leftChars="0" w:firstLine="1677" w:firstLineChars="559"/>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A7DC2"/>
    <w:multiLevelType w:val="singleLevel"/>
    <w:tmpl w:val="BFBA7DC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Dc1MmRhNzdlYmFiYzFiOWIwMTk2OTRmNDlkYjYifQ=="/>
  </w:docVars>
  <w:rsids>
    <w:rsidRoot w:val="42EB60F4"/>
    <w:rsid w:val="00011EE7"/>
    <w:rsid w:val="000329A1"/>
    <w:rsid w:val="0007347B"/>
    <w:rsid w:val="00080D03"/>
    <w:rsid w:val="000E3134"/>
    <w:rsid w:val="000F47E5"/>
    <w:rsid w:val="0010021C"/>
    <w:rsid w:val="001358DD"/>
    <w:rsid w:val="00181A14"/>
    <w:rsid w:val="001C7130"/>
    <w:rsid w:val="001D4760"/>
    <w:rsid w:val="001E5F9D"/>
    <w:rsid w:val="001E7476"/>
    <w:rsid w:val="00230E0D"/>
    <w:rsid w:val="0026172E"/>
    <w:rsid w:val="00272CF9"/>
    <w:rsid w:val="0027574B"/>
    <w:rsid w:val="002830D9"/>
    <w:rsid w:val="00286144"/>
    <w:rsid w:val="002A48B7"/>
    <w:rsid w:val="002B3FE7"/>
    <w:rsid w:val="00317A44"/>
    <w:rsid w:val="00337A8F"/>
    <w:rsid w:val="00344E96"/>
    <w:rsid w:val="00386A8A"/>
    <w:rsid w:val="00387326"/>
    <w:rsid w:val="003C6C08"/>
    <w:rsid w:val="003E754D"/>
    <w:rsid w:val="003F19C3"/>
    <w:rsid w:val="00417E05"/>
    <w:rsid w:val="004222CA"/>
    <w:rsid w:val="00425FE0"/>
    <w:rsid w:val="004810DF"/>
    <w:rsid w:val="0048468F"/>
    <w:rsid w:val="004A123A"/>
    <w:rsid w:val="004A3D13"/>
    <w:rsid w:val="004C4266"/>
    <w:rsid w:val="004C563D"/>
    <w:rsid w:val="004F653C"/>
    <w:rsid w:val="0050151C"/>
    <w:rsid w:val="00511BE9"/>
    <w:rsid w:val="0052102D"/>
    <w:rsid w:val="00535AB1"/>
    <w:rsid w:val="005A5FB0"/>
    <w:rsid w:val="005F0F35"/>
    <w:rsid w:val="005F7EAC"/>
    <w:rsid w:val="00610CB9"/>
    <w:rsid w:val="00637034"/>
    <w:rsid w:val="00684C6E"/>
    <w:rsid w:val="006923A3"/>
    <w:rsid w:val="006D5B3F"/>
    <w:rsid w:val="006D7EB5"/>
    <w:rsid w:val="007140EB"/>
    <w:rsid w:val="00721A94"/>
    <w:rsid w:val="0074376E"/>
    <w:rsid w:val="00757059"/>
    <w:rsid w:val="007604FC"/>
    <w:rsid w:val="00790322"/>
    <w:rsid w:val="007940F3"/>
    <w:rsid w:val="007A264A"/>
    <w:rsid w:val="007F4738"/>
    <w:rsid w:val="007F536B"/>
    <w:rsid w:val="00803DED"/>
    <w:rsid w:val="008134B1"/>
    <w:rsid w:val="0086742B"/>
    <w:rsid w:val="00884ACC"/>
    <w:rsid w:val="00887674"/>
    <w:rsid w:val="008D017C"/>
    <w:rsid w:val="008F0F95"/>
    <w:rsid w:val="0093087C"/>
    <w:rsid w:val="0094646F"/>
    <w:rsid w:val="009614AA"/>
    <w:rsid w:val="00977020"/>
    <w:rsid w:val="009A1040"/>
    <w:rsid w:val="009A7499"/>
    <w:rsid w:val="009E4999"/>
    <w:rsid w:val="009F2EB6"/>
    <w:rsid w:val="009F649B"/>
    <w:rsid w:val="00A018DF"/>
    <w:rsid w:val="00A43F73"/>
    <w:rsid w:val="00A61929"/>
    <w:rsid w:val="00A61A4A"/>
    <w:rsid w:val="00A6792D"/>
    <w:rsid w:val="00AC3381"/>
    <w:rsid w:val="00AC3CC3"/>
    <w:rsid w:val="00B04D7F"/>
    <w:rsid w:val="00B20F70"/>
    <w:rsid w:val="00B36A0B"/>
    <w:rsid w:val="00B36D31"/>
    <w:rsid w:val="00B40328"/>
    <w:rsid w:val="00B55F94"/>
    <w:rsid w:val="00B7096C"/>
    <w:rsid w:val="00B75FCB"/>
    <w:rsid w:val="00BB7BC5"/>
    <w:rsid w:val="00BC00DF"/>
    <w:rsid w:val="00BC3931"/>
    <w:rsid w:val="00C132FB"/>
    <w:rsid w:val="00C76955"/>
    <w:rsid w:val="00C97C78"/>
    <w:rsid w:val="00CE0DAA"/>
    <w:rsid w:val="00CE2D00"/>
    <w:rsid w:val="00D05D85"/>
    <w:rsid w:val="00D17070"/>
    <w:rsid w:val="00D5040A"/>
    <w:rsid w:val="00D646BE"/>
    <w:rsid w:val="00D846F9"/>
    <w:rsid w:val="00D865FD"/>
    <w:rsid w:val="00DA0B28"/>
    <w:rsid w:val="00DB0F24"/>
    <w:rsid w:val="00DD016C"/>
    <w:rsid w:val="00DD0911"/>
    <w:rsid w:val="00DD1211"/>
    <w:rsid w:val="00E77A44"/>
    <w:rsid w:val="00E80CB6"/>
    <w:rsid w:val="00E9702B"/>
    <w:rsid w:val="00EA43A3"/>
    <w:rsid w:val="00EC2CA1"/>
    <w:rsid w:val="00EE7EA9"/>
    <w:rsid w:val="00F213C9"/>
    <w:rsid w:val="00F7051E"/>
    <w:rsid w:val="00F84424"/>
    <w:rsid w:val="00F86706"/>
    <w:rsid w:val="00F966C1"/>
    <w:rsid w:val="00FF79C1"/>
    <w:rsid w:val="01D45AC6"/>
    <w:rsid w:val="024715A1"/>
    <w:rsid w:val="02AA1C70"/>
    <w:rsid w:val="02E45BCC"/>
    <w:rsid w:val="02F86670"/>
    <w:rsid w:val="036A1F97"/>
    <w:rsid w:val="0541138F"/>
    <w:rsid w:val="05BE16E5"/>
    <w:rsid w:val="06981F48"/>
    <w:rsid w:val="071C0D73"/>
    <w:rsid w:val="073942A1"/>
    <w:rsid w:val="077A0B9B"/>
    <w:rsid w:val="0803352D"/>
    <w:rsid w:val="09C74F1B"/>
    <w:rsid w:val="09CB0DF3"/>
    <w:rsid w:val="0C5C4080"/>
    <w:rsid w:val="0CDF2F6F"/>
    <w:rsid w:val="0D3229EB"/>
    <w:rsid w:val="0D5818F4"/>
    <w:rsid w:val="10FA7776"/>
    <w:rsid w:val="11840250"/>
    <w:rsid w:val="121A2F5B"/>
    <w:rsid w:val="126F6088"/>
    <w:rsid w:val="129E0888"/>
    <w:rsid w:val="12A03A91"/>
    <w:rsid w:val="12C013CA"/>
    <w:rsid w:val="134E20A5"/>
    <w:rsid w:val="139F6580"/>
    <w:rsid w:val="14777364"/>
    <w:rsid w:val="14F0383F"/>
    <w:rsid w:val="14FF15D1"/>
    <w:rsid w:val="16602F42"/>
    <w:rsid w:val="16646CBF"/>
    <w:rsid w:val="17146529"/>
    <w:rsid w:val="173D162A"/>
    <w:rsid w:val="1782526A"/>
    <w:rsid w:val="17994B59"/>
    <w:rsid w:val="17FE4ED9"/>
    <w:rsid w:val="183E3D3D"/>
    <w:rsid w:val="19FB0CBC"/>
    <w:rsid w:val="1A456507"/>
    <w:rsid w:val="1B457749"/>
    <w:rsid w:val="1BEE6D2B"/>
    <w:rsid w:val="1C02485B"/>
    <w:rsid w:val="1C1B5646"/>
    <w:rsid w:val="1C1E36A7"/>
    <w:rsid w:val="1D120901"/>
    <w:rsid w:val="1D796AC8"/>
    <w:rsid w:val="1EAD35AB"/>
    <w:rsid w:val="212B4477"/>
    <w:rsid w:val="213B3065"/>
    <w:rsid w:val="219739C1"/>
    <w:rsid w:val="2252470C"/>
    <w:rsid w:val="22F77DA6"/>
    <w:rsid w:val="23D63309"/>
    <w:rsid w:val="2417799E"/>
    <w:rsid w:val="24415E66"/>
    <w:rsid w:val="251B55D9"/>
    <w:rsid w:val="25900E53"/>
    <w:rsid w:val="26C37BF4"/>
    <w:rsid w:val="26CB659D"/>
    <w:rsid w:val="27F522DB"/>
    <w:rsid w:val="280276BA"/>
    <w:rsid w:val="28EF54FF"/>
    <w:rsid w:val="292D7811"/>
    <w:rsid w:val="29345FC3"/>
    <w:rsid w:val="2958149E"/>
    <w:rsid w:val="29587F1A"/>
    <w:rsid w:val="296232F5"/>
    <w:rsid w:val="2D2B61FF"/>
    <w:rsid w:val="2FD645E6"/>
    <w:rsid w:val="30121A05"/>
    <w:rsid w:val="315A604D"/>
    <w:rsid w:val="31E036B2"/>
    <w:rsid w:val="32E00570"/>
    <w:rsid w:val="33873807"/>
    <w:rsid w:val="34420C73"/>
    <w:rsid w:val="34BD1CFB"/>
    <w:rsid w:val="34CC6681"/>
    <w:rsid w:val="36304EC1"/>
    <w:rsid w:val="380F703D"/>
    <w:rsid w:val="38620E80"/>
    <w:rsid w:val="38AD526C"/>
    <w:rsid w:val="399D4513"/>
    <w:rsid w:val="39D26B9A"/>
    <w:rsid w:val="3A3C0B99"/>
    <w:rsid w:val="3A4126D5"/>
    <w:rsid w:val="3A976388"/>
    <w:rsid w:val="3AC93A89"/>
    <w:rsid w:val="3C187E62"/>
    <w:rsid w:val="3C373A18"/>
    <w:rsid w:val="3CC20C8A"/>
    <w:rsid w:val="3DB70E50"/>
    <w:rsid w:val="3E996FD9"/>
    <w:rsid w:val="3EE6168C"/>
    <w:rsid w:val="3F710F55"/>
    <w:rsid w:val="3FD86B5A"/>
    <w:rsid w:val="40AE5553"/>
    <w:rsid w:val="41B855FB"/>
    <w:rsid w:val="41D322A2"/>
    <w:rsid w:val="42574138"/>
    <w:rsid w:val="42BD2703"/>
    <w:rsid w:val="42EB60F4"/>
    <w:rsid w:val="433119DC"/>
    <w:rsid w:val="43A76B85"/>
    <w:rsid w:val="451467E3"/>
    <w:rsid w:val="46F24889"/>
    <w:rsid w:val="470031DA"/>
    <w:rsid w:val="47FF3786"/>
    <w:rsid w:val="480A56B8"/>
    <w:rsid w:val="484A6F8C"/>
    <w:rsid w:val="48823F01"/>
    <w:rsid w:val="496624AF"/>
    <w:rsid w:val="49FC7322"/>
    <w:rsid w:val="49FF7AC4"/>
    <w:rsid w:val="4AB54850"/>
    <w:rsid w:val="4AE56F6F"/>
    <w:rsid w:val="4AFD0584"/>
    <w:rsid w:val="4B3B68BB"/>
    <w:rsid w:val="4CFF2235"/>
    <w:rsid w:val="4D8B08F8"/>
    <w:rsid w:val="4E0C3F18"/>
    <w:rsid w:val="4ED74773"/>
    <w:rsid w:val="4F9A66C0"/>
    <w:rsid w:val="50335BEC"/>
    <w:rsid w:val="51703746"/>
    <w:rsid w:val="52CE1C24"/>
    <w:rsid w:val="540B32CF"/>
    <w:rsid w:val="54A33A4B"/>
    <w:rsid w:val="55236967"/>
    <w:rsid w:val="55676D1C"/>
    <w:rsid w:val="57422A41"/>
    <w:rsid w:val="58C7139B"/>
    <w:rsid w:val="58F509F1"/>
    <w:rsid w:val="59735F4E"/>
    <w:rsid w:val="597A1831"/>
    <w:rsid w:val="59BF1BA3"/>
    <w:rsid w:val="5A816771"/>
    <w:rsid w:val="5AC17227"/>
    <w:rsid w:val="5AEC3A14"/>
    <w:rsid w:val="5B3A764E"/>
    <w:rsid w:val="5BB26492"/>
    <w:rsid w:val="5BB36AB1"/>
    <w:rsid w:val="5C4061BC"/>
    <w:rsid w:val="5D1D04B6"/>
    <w:rsid w:val="5DB8536A"/>
    <w:rsid w:val="5E4866AC"/>
    <w:rsid w:val="5E7B37BA"/>
    <w:rsid w:val="5F1A3A5A"/>
    <w:rsid w:val="5F8447BC"/>
    <w:rsid w:val="5FF564FD"/>
    <w:rsid w:val="60882C18"/>
    <w:rsid w:val="608838BF"/>
    <w:rsid w:val="626F39C2"/>
    <w:rsid w:val="636A6B8F"/>
    <w:rsid w:val="638964ED"/>
    <w:rsid w:val="645422AA"/>
    <w:rsid w:val="647A39FA"/>
    <w:rsid w:val="65910F90"/>
    <w:rsid w:val="65E24952"/>
    <w:rsid w:val="65E35AE6"/>
    <w:rsid w:val="683E1338"/>
    <w:rsid w:val="686C1E1E"/>
    <w:rsid w:val="6AAF0C83"/>
    <w:rsid w:val="6AE81096"/>
    <w:rsid w:val="6B0B7F6D"/>
    <w:rsid w:val="6B911907"/>
    <w:rsid w:val="6B95530B"/>
    <w:rsid w:val="6BD128CF"/>
    <w:rsid w:val="6BEE22C1"/>
    <w:rsid w:val="6C277BEB"/>
    <w:rsid w:val="6C355624"/>
    <w:rsid w:val="6CA506F8"/>
    <w:rsid w:val="6DD424A5"/>
    <w:rsid w:val="6F0B3DFC"/>
    <w:rsid w:val="6FC83359"/>
    <w:rsid w:val="708F6BDE"/>
    <w:rsid w:val="709163D9"/>
    <w:rsid w:val="711A3993"/>
    <w:rsid w:val="71B65570"/>
    <w:rsid w:val="71F95D9E"/>
    <w:rsid w:val="72B47E66"/>
    <w:rsid w:val="731419FB"/>
    <w:rsid w:val="738D1AFA"/>
    <w:rsid w:val="739E17E6"/>
    <w:rsid w:val="73E06E87"/>
    <w:rsid w:val="73FF0A4D"/>
    <w:rsid w:val="746179D0"/>
    <w:rsid w:val="753136E7"/>
    <w:rsid w:val="755D3DA8"/>
    <w:rsid w:val="75733E54"/>
    <w:rsid w:val="772A412D"/>
    <w:rsid w:val="78B620CA"/>
    <w:rsid w:val="799A145C"/>
    <w:rsid w:val="7B6722BB"/>
    <w:rsid w:val="7B695B91"/>
    <w:rsid w:val="7BE83755"/>
    <w:rsid w:val="7C05380D"/>
    <w:rsid w:val="7C9D75AC"/>
    <w:rsid w:val="7CB7552A"/>
    <w:rsid w:val="7DA541A8"/>
    <w:rsid w:val="7E1102EE"/>
    <w:rsid w:val="7E35572B"/>
    <w:rsid w:val="7E8C722C"/>
    <w:rsid w:val="7EC4642C"/>
    <w:rsid w:val="7FCC5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qFormat/>
    <w:uiPriority w:val="1"/>
    <w:pPr>
      <w:autoSpaceDE w:val="0"/>
      <w:autoSpaceDN w:val="0"/>
      <w:ind w:left="639" w:hanging="399"/>
      <w:jc w:val="left"/>
      <w:outlineLvl w:val="1"/>
    </w:pPr>
    <w:rPr>
      <w:rFonts w:ascii="黑体" w:hAnsi="黑体" w:eastAsia="黑体" w:cs="黑体"/>
      <w:b/>
      <w:bCs/>
      <w:kern w:val="0"/>
      <w:sz w:val="32"/>
      <w:szCs w:val="32"/>
      <w:lang w:val="zh-CN" w:bidi="zh-CN"/>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1"/>
    <w:pPr>
      <w:autoSpaceDE w:val="0"/>
      <w:autoSpaceDN w:val="0"/>
      <w:jc w:val="left"/>
    </w:pPr>
    <w:rPr>
      <w:rFonts w:ascii="宋体" w:hAnsi="宋体" w:eastAsia="宋体" w:cs="宋体"/>
      <w:kern w:val="0"/>
      <w:szCs w:val="21"/>
      <w:lang w:val="zh-CN" w:bidi="zh-CN"/>
    </w:rPr>
  </w:style>
  <w:style w:type="paragraph" w:styleId="4">
    <w:name w:val="Date"/>
    <w:basedOn w:val="1"/>
    <w:next w:val="1"/>
    <w:link w:val="15"/>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0"/>
    <w:qFormat/>
    <w:uiPriority w:val="0"/>
    <w:pPr>
      <w:spacing w:after="120" w:line="480" w:lineRule="auto"/>
    </w:p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0"/>
    <w:rPr>
      <w:rFonts w:asciiTheme="minorHAnsi" w:hAnsiTheme="minorHAnsi" w:eastAsiaTheme="minorEastAsia" w:cstheme="minorBidi"/>
      <w:kern w:val="2"/>
      <w:sz w:val="18"/>
      <w:szCs w:val="18"/>
    </w:rPr>
  </w:style>
  <w:style w:type="character" w:customStyle="1" w:styleId="13">
    <w:name w:val="页脚 Char"/>
    <w:basedOn w:val="11"/>
    <w:link w:val="5"/>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日期 Char"/>
    <w:basedOn w:val="11"/>
    <w:link w:val="4"/>
    <w:qFormat/>
    <w:uiPriority w:val="0"/>
    <w:rPr>
      <w:rFonts w:asciiTheme="minorHAnsi" w:hAnsiTheme="minorHAnsi" w:eastAsiaTheme="minorEastAsia" w:cstheme="minorBidi"/>
      <w:kern w:val="2"/>
      <w:sz w:val="21"/>
      <w:szCs w:val="24"/>
    </w:rPr>
  </w:style>
  <w:style w:type="character" w:customStyle="1" w:styleId="16">
    <w:name w:val="标题 2 Char"/>
    <w:basedOn w:val="11"/>
    <w:link w:val="2"/>
    <w:qFormat/>
    <w:uiPriority w:val="1"/>
    <w:rPr>
      <w:rFonts w:ascii="黑体" w:hAnsi="黑体" w:eastAsia="黑体" w:cs="黑体"/>
      <w:b/>
      <w:bCs/>
      <w:sz w:val="32"/>
      <w:szCs w:val="32"/>
      <w:lang w:val="zh-CN" w:bidi="zh-CN"/>
    </w:rPr>
  </w:style>
  <w:style w:type="character" w:customStyle="1" w:styleId="17">
    <w:name w:val="正文文本 Char"/>
    <w:basedOn w:val="11"/>
    <w:link w:val="3"/>
    <w:qFormat/>
    <w:uiPriority w:val="1"/>
    <w:rPr>
      <w:rFonts w:ascii="宋体" w:hAnsi="宋体" w:cs="宋体"/>
      <w:sz w:val="21"/>
      <w:szCs w:val="21"/>
      <w:lang w:val="zh-CN" w:bidi="zh-CN"/>
    </w:rPr>
  </w:style>
  <w:style w:type="paragraph" w:customStyle="1" w:styleId="18">
    <w:name w:val="q正文"/>
    <w:basedOn w:val="7"/>
    <w:link w:val="19"/>
    <w:qFormat/>
    <w:uiPriority w:val="0"/>
    <w:pPr>
      <w:adjustRightInd w:val="0"/>
      <w:snapToGrid w:val="0"/>
      <w:spacing w:before="156" w:after="156" w:line="360" w:lineRule="auto"/>
      <w:ind w:firstLine="200" w:firstLineChars="200"/>
    </w:pPr>
    <w:rPr>
      <w:rFonts w:ascii="仿宋" w:hAnsi="仿宋" w:eastAsia="宋体" w:cs="仿宋_GB2312"/>
      <w:sz w:val="24"/>
    </w:rPr>
  </w:style>
  <w:style w:type="character" w:customStyle="1" w:styleId="19">
    <w:name w:val="q正文 Char"/>
    <w:link w:val="18"/>
    <w:qFormat/>
    <w:uiPriority w:val="0"/>
    <w:rPr>
      <w:rFonts w:ascii="仿宋" w:hAnsi="仿宋" w:cs="仿宋_GB2312"/>
      <w:kern w:val="2"/>
      <w:sz w:val="24"/>
      <w:szCs w:val="24"/>
    </w:rPr>
  </w:style>
  <w:style w:type="character" w:customStyle="1" w:styleId="20">
    <w:name w:val="正文文本 2 Char"/>
    <w:basedOn w:val="11"/>
    <w:link w:val="7"/>
    <w:qFormat/>
    <w:uiPriority w:val="0"/>
    <w:rPr>
      <w:rFonts w:asciiTheme="minorHAnsi" w:hAnsiTheme="minorHAnsi" w:eastAsiaTheme="minorEastAsia" w:cstheme="minorBidi"/>
      <w:kern w:val="2"/>
      <w:sz w:val="21"/>
      <w:szCs w:val="24"/>
    </w:rPr>
  </w:style>
  <w:style w:type="paragraph" w:customStyle="1" w:styleId="21">
    <w:name w:val="普通(网站)1"/>
    <w:basedOn w:val="1"/>
    <w:qFormat/>
    <w:uiPriority w:val="0"/>
    <w:pPr>
      <w:widowControl/>
      <w:spacing w:before="100" w:beforeAutospacing="1" w:after="100" w:afterAutospacing="1" w:line="320" w:lineRule="atLeas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3535-B47B-4FA6-951B-1E52E11A5B0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2503</Words>
  <Characters>2729</Characters>
  <Lines>19</Lines>
  <Paragraphs>5</Paragraphs>
  <TotalTime>31</TotalTime>
  <ScaleCrop>false</ScaleCrop>
  <LinksUpToDate>false</LinksUpToDate>
  <CharactersWithSpaces>2849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2021-03-17T10:12:00Z</dcterms:created>
  <dc:creator>e</dc:creator>
  <cp:lastModifiedBy>4257609</cp:lastModifiedBy>
  <cp:lastPrinted>2025-09-08T08:11:00Z</cp:lastPrinted>
  <dcterms:modified xsi:type="dcterms:W3CDTF">2025-09-08T08:23:59Z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6BA79F4B5FCC4F5EA27601A130001CAD_13</vt:lpwstr>
  </property>
  <property fmtid="{D5CDD505-2E9C-101B-9397-08002B2CF9AE}" pid="4" name="KSOTemplateDocerSaveRecord">
    <vt:lpwstr>eyJoZGlkIjoiOGVjNGYyYjI1MTEyN2FmZjA5MzI5YjczODQyYjlkNDYiLCJ1c2VySWQiOiIyMjI2MDEifQ==</vt:lpwstr>
  </property>
</Properties>
</file>